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C7" w:rsidRPr="00FC2CC7" w:rsidRDefault="00FC2CC7" w:rsidP="00FC2CC7">
      <w:pPr>
        <w:ind w:firstLine="720"/>
        <w:jc w:val="center"/>
        <w:rPr>
          <w:rFonts w:ascii="TH SarabunIT๙" w:eastAsia="Calibri" w:hAnsi="TH SarabunIT๙" w:cs="TH SarabunIT๙" w:hint="cs"/>
          <w:sz w:val="36"/>
          <w:szCs w:val="36"/>
          <w:u w:val="single"/>
        </w:rPr>
      </w:pPr>
      <w:r w:rsidRPr="00FC2CC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สรุปผลการดำเนินงานทุนการศึกษา ประจำภาคการศึกษาที่ 1/2565</w:t>
      </w:r>
      <w:bookmarkStart w:id="0" w:name="_GoBack"/>
      <w:bookmarkEnd w:id="0"/>
    </w:p>
    <w:p w:rsidR="00FC2CC7" w:rsidRPr="006E7871" w:rsidRDefault="00FC2CC7" w:rsidP="00FC2CC7">
      <w:pPr>
        <w:ind w:firstLine="720"/>
        <w:jc w:val="thaiDistribute"/>
        <w:rPr>
          <w:rFonts w:ascii="TH SarabunIT๙" w:eastAsia="Calibri" w:hAnsi="TH SarabunIT๙" w:cs="TH SarabunIT๙"/>
        </w:rPr>
      </w:pPr>
      <w:r w:rsidRPr="006E7871">
        <w:rPr>
          <w:rFonts w:ascii="TH SarabunIT๙" w:eastAsia="Calibri" w:hAnsi="TH SarabunIT๙" w:cs="TH SarabunIT๙"/>
          <w:cs/>
        </w:rPr>
        <w:t>งานพัฒนานักศึกษา คณะบริหารศาสตร์ ได้ดำเนินงานด้านทุนการศึกษา มีโดยได้รวบรวมข้อมูลทุนการศึกษา</w:t>
      </w:r>
      <w:r w:rsidRPr="00572300">
        <w:rPr>
          <w:rFonts w:ascii="TH SarabunIT๙" w:eastAsia="Calibri" w:hAnsi="TH SarabunIT๙" w:cs="TH SarabunIT๙"/>
          <w:cs/>
        </w:rPr>
        <w:t>ประจำภาคการศึกษาที่ 1/2565</w:t>
      </w:r>
      <w:r w:rsidRPr="006E7871">
        <w:rPr>
          <w:rFonts w:ascii="TH SarabunIT๙" w:hAnsi="TH SarabunIT๙" w:cs="TH SarabunIT๙"/>
          <w:b/>
          <w:bCs/>
          <w:cs/>
        </w:rPr>
        <w:t xml:space="preserve"> </w:t>
      </w:r>
      <w:r w:rsidRPr="006E7871">
        <w:rPr>
          <w:rFonts w:ascii="TH SarabunIT๙" w:eastAsia="Calibri" w:hAnsi="TH SarabunIT๙" w:cs="TH SarabunIT๙"/>
          <w:cs/>
        </w:rPr>
        <w:t xml:space="preserve"> โดยแบ่งเป็นแหล่งเงินทุนจากหน่วยงานภายในและแหล่งเงินทุนจากหน่วยงานภายนอก ดังนี้</w:t>
      </w:r>
    </w:p>
    <w:p w:rsidR="00FC2CC7" w:rsidRPr="006E7871" w:rsidRDefault="00FC2CC7" w:rsidP="00FC2CC7">
      <w:pPr>
        <w:rPr>
          <w:rFonts w:ascii="TH SarabunIT๙" w:eastAsia="Calibri" w:hAnsi="TH SarabunIT๙" w:cs="TH SarabunIT๙"/>
        </w:rPr>
      </w:pPr>
      <w:r w:rsidRPr="006E7871">
        <w:rPr>
          <w:rFonts w:ascii="TH SarabunIT๙" w:eastAsia="Calibri" w:hAnsi="TH SarabunIT๙" w:cs="TH SarabunIT๙"/>
          <w:b/>
          <w:bCs/>
          <w:cs/>
        </w:rPr>
        <w:t xml:space="preserve"> </w:t>
      </w:r>
      <w:bookmarkStart w:id="1" w:name="_Hlk61336312"/>
      <w:r w:rsidRPr="006E7871">
        <w:rPr>
          <w:rFonts w:ascii="TH SarabunIT๙" w:eastAsia="Calibri" w:hAnsi="TH SarabunIT๙" w:cs="TH SarabunIT๙"/>
          <w:b/>
          <w:bCs/>
          <w:cs/>
        </w:rPr>
        <w:tab/>
        <w:t>2.</w:t>
      </w:r>
      <w:r w:rsidRPr="006E7871">
        <w:rPr>
          <w:rFonts w:ascii="TH SarabunIT๙" w:eastAsia="Calibri" w:hAnsi="TH SarabunIT๙" w:cs="TH SarabunIT๙"/>
          <w:b/>
          <w:bCs/>
        </w:rPr>
        <w:t xml:space="preserve">1 </w:t>
      </w:r>
      <w:r w:rsidRPr="006E7871">
        <w:rPr>
          <w:rFonts w:ascii="TH SarabunIT๙" w:eastAsia="Calibri" w:hAnsi="TH SarabunIT๙" w:cs="TH SarabunIT๙"/>
          <w:b/>
          <w:bCs/>
          <w:cs/>
        </w:rPr>
        <w:t>แหล่งเงินทุนจากหน่วยงานภายใน</w:t>
      </w:r>
      <w:r w:rsidRPr="006E7871">
        <w:rPr>
          <w:rFonts w:ascii="TH SarabunIT๙" w:eastAsia="Calibri" w:hAnsi="TH SarabunIT๙" w:cs="TH SarabunIT๙"/>
          <w:cs/>
        </w:rPr>
        <w:t xml:space="preserve"> ได้แก่ เงินรายได้มหาวิทยาลัยอุบลราชธานีและรายได้ของคณะ </w:t>
      </w:r>
      <w:bookmarkEnd w:id="1"/>
      <w:r>
        <w:rPr>
          <w:rFonts w:ascii="TH SarabunIT๙" w:eastAsia="Calibri" w:hAnsi="TH SarabunIT๙" w:cs="TH SarabunIT๙"/>
          <w:cs/>
        </w:rPr>
        <w:t>จำนวน 111</w:t>
      </w:r>
      <w:r w:rsidRPr="006E7871">
        <w:rPr>
          <w:rFonts w:ascii="TH SarabunIT๙" w:eastAsia="Calibri" w:hAnsi="TH SarabunIT๙" w:cs="TH SarabunIT๙"/>
          <w:cs/>
        </w:rPr>
        <w:t xml:space="preserve"> ราย เป็นเงิน </w:t>
      </w:r>
      <w:r>
        <w:rPr>
          <w:rFonts w:ascii="TH SarabunIT๙" w:eastAsia="Calibri" w:hAnsi="TH SarabunIT๙" w:cs="TH SarabunIT๙" w:hint="cs"/>
          <w:cs/>
        </w:rPr>
        <w:t>992,000</w:t>
      </w:r>
      <w:r w:rsidRPr="006E7871">
        <w:rPr>
          <w:rFonts w:ascii="TH SarabunIT๙" w:eastAsia="Calibri" w:hAnsi="TH SarabunIT๙" w:cs="TH SarabunIT๙"/>
          <w:cs/>
        </w:rPr>
        <w:t xml:space="preserve"> บาท ( </w:t>
      </w:r>
      <w:r>
        <w:rPr>
          <w:rFonts w:ascii="TH SarabunIT๙" w:eastAsia="Calibri" w:hAnsi="TH SarabunIT๙" w:cs="TH SarabunIT๙" w:hint="cs"/>
          <w:cs/>
        </w:rPr>
        <w:t>เก้าแสนเก้าหมื่นสองพัน</w:t>
      </w:r>
      <w:r w:rsidRPr="006E7871">
        <w:rPr>
          <w:rFonts w:ascii="TH SarabunIT๙" w:eastAsia="Calibri" w:hAnsi="TH SarabunIT๙" w:cs="TH SarabunIT๙"/>
          <w:cs/>
        </w:rPr>
        <w:t xml:space="preserve">บาทถ้วน) </w:t>
      </w:r>
      <w:r>
        <w:rPr>
          <w:rFonts w:ascii="TH SarabunIT๙" w:eastAsia="Calibri" w:hAnsi="TH SarabunIT๙" w:cs="TH SarabunIT๙" w:hint="cs"/>
          <w:cs/>
        </w:rPr>
        <w:t xml:space="preserve">โดยเป็นทุนการศึกษา </w:t>
      </w:r>
      <w:r w:rsidRPr="006E7871">
        <w:rPr>
          <w:rFonts w:ascii="TH SarabunIT๙" w:eastAsia="Calibri" w:hAnsi="TH SarabunIT๙" w:cs="TH SarabunIT๙"/>
          <w:b/>
          <w:bCs/>
          <w:cs/>
        </w:rPr>
        <w:t>ประเภททุนรายปี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510F0A">
        <w:rPr>
          <w:rFonts w:ascii="TH SarabunIT๙" w:eastAsia="Calibri" w:hAnsi="TH SarabunIT๙" w:cs="TH SarabunIT๙" w:hint="cs"/>
          <w:cs/>
        </w:rPr>
        <w:t>ทั้งหมด</w:t>
      </w:r>
      <w:r w:rsidRPr="00510F0A">
        <w:rPr>
          <w:rFonts w:ascii="TH SarabunIT๙" w:eastAsia="Calibri" w:hAnsi="TH SarabunIT๙" w:cs="TH SarabunIT๙"/>
          <w:cs/>
        </w:rPr>
        <w:t xml:space="preserve"> </w:t>
      </w:r>
    </w:p>
    <w:p w:rsidR="00FC2CC7" w:rsidRPr="006E7871" w:rsidRDefault="00FC2CC7" w:rsidP="00FC2CC7">
      <w:pPr>
        <w:ind w:firstLine="720"/>
        <w:rPr>
          <w:rFonts w:ascii="TH SarabunIT๙" w:eastAsia="Calibri" w:hAnsi="TH SarabunIT๙" w:cs="TH SarabunIT๙"/>
        </w:rPr>
      </w:pPr>
      <w:bookmarkStart w:id="2" w:name="_Hlk61337361"/>
      <w:r w:rsidRPr="006E7871">
        <w:rPr>
          <w:rFonts w:ascii="TH SarabunIT๙" w:eastAsia="Calibri" w:hAnsi="TH SarabunIT๙" w:cs="TH SarabunIT๙"/>
          <w:b/>
          <w:bCs/>
          <w:cs/>
        </w:rPr>
        <w:t>2.</w:t>
      </w:r>
      <w:r w:rsidRPr="006E7871">
        <w:rPr>
          <w:rFonts w:ascii="TH SarabunIT๙" w:eastAsia="Calibri" w:hAnsi="TH SarabunIT๙" w:cs="TH SarabunIT๙"/>
          <w:b/>
          <w:bCs/>
        </w:rPr>
        <w:t xml:space="preserve">2 </w:t>
      </w:r>
      <w:r w:rsidRPr="006E7871">
        <w:rPr>
          <w:rFonts w:ascii="TH SarabunIT๙" w:eastAsia="Calibri" w:hAnsi="TH SarabunIT๙" w:cs="TH SarabunIT๙"/>
          <w:b/>
          <w:bCs/>
          <w:cs/>
        </w:rPr>
        <w:t>แหล่งเงินทุนจากหน่วยงานภายนอก</w:t>
      </w:r>
      <w:r w:rsidRPr="006E7871">
        <w:rPr>
          <w:rFonts w:ascii="TH SarabunIT๙" w:eastAsia="Calibri" w:hAnsi="TH SarabunIT๙" w:cs="TH SarabunIT๙"/>
          <w:cs/>
        </w:rPr>
        <w:t xml:space="preserve"> ได้แก่ </w:t>
      </w:r>
      <w:bookmarkEnd w:id="2"/>
      <w:r w:rsidRPr="006E7871">
        <w:rPr>
          <w:rFonts w:ascii="TH SarabunIT๙" w:eastAsia="Calibri" w:hAnsi="TH SarabunIT๙" w:cs="TH SarabunIT๙"/>
          <w:cs/>
        </w:rPr>
        <w:t xml:space="preserve"> หน่วยงานภาครัฐและเอกชน บริษัทต่าง ๆ มูลนิธิ อาจารย์ อาจารย์พิเศษ บุคลากร </w:t>
      </w:r>
      <w:r>
        <w:rPr>
          <w:rFonts w:ascii="TH SarabunIT๙" w:eastAsia="Calibri" w:hAnsi="TH SarabunIT๙" w:cs="TH SarabunIT๙"/>
          <w:cs/>
        </w:rPr>
        <w:t>ศิษย์เก่าและบุคคลทั่วไป จำนวน 18</w:t>
      </w:r>
      <w:r w:rsidRPr="006E7871">
        <w:rPr>
          <w:rFonts w:ascii="TH SarabunIT๙" w:eastAsia="Calibri" w:hAnsi="TH SarabunIT๙" w:cs="TH SarabunIT๙"/>
          <w:cs/>
        </w:rPr>
        <w:t xml:space="preserve"> ราย เป็นเงิน </w:t>
      </w:r>
      <w:r w:rsidRPr="00510F0A">
        <w:rPr>
          <w:rFonts w:ascii="TH SarabunIT๙" w:eastAsia="Calibri" w:hAnsi="TH SarabunIT๙" w:cs="TH SarabunIT๙"/>
          <w:cs/>
        </w:rPr>
        <w:t>494</w:t>
      </w:r>
      <w:r>
        <w:rPr>
          <w:rFonts w:ascii="TH SarabunIT๙" w:eastAsia="Calibri" w:hAnsi="TH SarabunIT๙" w:cs="TH SarabunIT๙" w:hint="cs"/>
          <w:cs/>
        </w:rPr>
        <w:t>,</w:t>
      </w:r>
      <w:r w:rsidRPr="00510F0A">
        <w:rPr>
          <w:rFonts w:ascii="TH SarabunIT๙" w:eastAsia="Calibri" w:hAnsi="TH SarabunIT๙" w:cs="TH SarabunIT๙"/>
          <w:cs/>
        </w:rPr>
        <w:t xml:space="preserve">500 </w:t>
      </w:r>
      <w:r w:rsidRPr="006E7871">
        <w:rPr>
          <w:rFonts w:ascii="TH SarabunIT๙" w:eastAsia="Calibri" w:hAnsi="TH SarabunIT๙" w:cs="TH SarabunIT๙"/>
          <w:cs/>
        </w:rPr>
        <w:t>บาท (</w:t>
      </w:r>
      <w:r>
        <w:rPr>
          <w:rFonts w:ascii="TH SarabunIT๙" w:eastAsia="Calibri" w:hAnsi="TH SarabunIT๙" w:cs="TH SarabunIT๙" w:hint="cs"/>
          <w:cs/>
        </w:rPr>
        <w:t>สี่แสนเก้าหมื่นสี่พันห้าร้อย</w:t>
      </w:r>
      <w:r w:rsidRPr="006E7871">
        <w:rPr>
          <w:rFonts w:ascii="TH SarabunIT๙" w:eastAsia="Calibri" w:hAnsi="TH SarabunIT๙" w:cs="TH SarabunIT๙"/>
          <w:cs/>
        </w:rPr>
        <w:t>บาทถ้วน) แบ่งเป็นประเภททุนดังนี้</w:t>
      </w:r>
    </w:p>
    <w:p w:rsidR="00FC2CC7" w:rsidRPr="006E7871" w:rsidRDefault="00FC2CC7" w:rsidP="00FC2CC7">
      <w:pPr>
        <w:ind w:firstLine="1440"/>
        <w:rPr>
          <w:rFonts w:ascii="TH SarabunIT๙" w:eastAsia="Calibri" w:hAnsi="TH SarabunIT๙" w:cs="TH SarabunIT๙"/>
        </w:rPr>
      </w:pPr>
      <w:r w:rsidRPr="006E7871">
        <w:rPr>
          <w:rFonts w:ascii="TH SarabunIT๙" w:eastAsia="Calibri" w:hAnsi="TH SarabunIT๙" w:cs="TH SarabunIT๙"/>
          <w:b/>
          <w:bCs/>
          <w:cs/>
        </w:rPr>
        <w:t>- ประเภททุนรายปี</w:t>
      </w:r>
      <w:r>
        <w:rPr>
          <w:rFonts w:ascii="TH SarabunIT๙" w:eastAsia="Calibri" w:hAnsi="TH SarabunIT๙" w:cs="TH SarabunIT๙"/>
          <w:cs/>
        </w:rPr>
        <w:t xml:space="preserve"> จำนวน 3 ราย เป็นเงิน 82,500 </w:t>
      </w:r>
      <w:r w:rsidRPr="006E7871">
        <w:rPr>
          <w:rFonts w:ascii="TH SarabunIT๙" w:eastAsia="Calibri" w:hAnsi="TH SarabunIT๙" w:cs="TH SarabunIT๙"/>
          <w:cs/>
        </w:rPr>
        <w:t>บาท (</w:t>
      </w:r>
      <w:r>
        <w:rPr>
          <w:rFonts w:ascii="TH SarabunIT๙" w:eastAsia="Calibri" w:hAnsi="TH SarabunIT๙" w:cs="TH SarabunIT๙" w:hint="cs"/>
          <w:cs/>
        </w:rPr>
        <w:t>แปดหมื่นสองพันห้าร้อย</w:t>
      </w:r>
      <w:r w:rsidRPr="006E7871">
        <w:rPr>
          <w:rFonts w:ascii="TH SarabunIT๙" w:eastAsia="Calibri" w:hAnsi="TH SarabunIT๙" w:cs="TH SarabunIT๙"/>
          <w:cs/>
        </w:rPr>
        <w:t>บาทถ้วน)</w:t>
      </w:r>
    </w:p>
    <w:p w:rsidR="00FC2CC7" w:rsidRPr="006E7871" w:rsidRDefault="00FC2CC7" w:rsidP="00FC2CC7">
      <w:pPr>
        <w:ind w:firstLine="1440"/>
        <w:rPr>
          <w:rFonts w:ascii="TH SarabunIT๙" w:eastAsia="Calibri" w:hAnsi="TH SarabunIT๙" w:cs="TH SarabunIT๙"/>
          <w:cs/>
        </w:rPr>
      </w:pPr>
      <w:r w:rsidRPr="006E7871">
        <w:rPr>
          <w:rFonts w:ascii="TH SarabunIT๙" w:eastAsia="Calibri" w:hAnsi="TH SarabunIT๙" w:cs="TH SarabunIT๙"/>
          <w:b/>
          <w:bCs/>
          <w:cs/>
        </w:rPr>
        <w:t>- ประเภททุนต่อเนื่อง</w:t>
      </w:r>
      <w:r w:rsidRPr="006E7871">
        <w:rPr>
          <w:rFonts w:ascii="TH SarabunIT๙" w:eastAsia="Calibri" w:hAnsi="TH SarabunIT๙" w:cs="TH SarabunIT๙"/>
          <w:cs/>
        </w:rPr>
        <w:t xml:space="preserve"> จำน</w:t>
      </w:r>
      <w:r>
        <w:rPr>
          <w:rFonts w:ascii="TH SarabunIT๙" w:eastAsia="Calibri" w:hAnsi="TH SarabunIT๙" w:cs="TH SarabunIT๙"/>
          <w:cs/>
        </w:rPr>
        <w:t>วน 15 ราย เป็นเงิน 412,000</w:t>
      </w:r>
      <w:r w:rsidRPr="006E7871">
        <w:rPr>
          <w:rFonts w:ascii="TH SarabunIT๙" w:eastAsia="Calibri" w:hAnsi="TH SarabunIT๙" w:cs="TH SarabunIT๙"/>
          <w:cs/>
        </w:rPr>
        <w:t xml:space="preserve"> บาท (</w:t>
      </w:r>
      <w:r>
        <w:rPr>
          <w:rFonts w:ascii="TH SarabunIT๙" w:eastAsia="Calibri" w:hAnsi="TH SarabunIT๙" w:cs="TH SarabunIT๙" w:hint="cs"/>
          <w:cs/>
        </w:rPr>
        <w:t>สี่แสนหนึ่งหมื่นสองพัน</w:t>
      </w:r>
      <w:r w:rsidRPr="006E7871">
        <w:rPr>
          <w:rFonts w:ascii="TH SarabunIT๙" w:eastAsia="Calibri" w:hAnsi="TH SarabunIT๙" w:cs="TH SarabunIT๙"/>
          <w:cs/>
        </w:rPr>
        <w:t>บาทถ้วน)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6E7871">
        <w:rPr>
          <w:rFonts w:ascii="TH SarabunIT๙" w:eastAsia="Calibri" w:hAnsi="TH SarabunIT๙" w:cs="TH SarabunIT๙"/>
          <w:cs/>
        </w:rPr>
        <w:t>โดยมีรายละเอียดสรุปทุนการศึกษาแยกตามประเภททุนดังแสดงในตารางที่ 4</w:t>
      </w:r>
      <w:r>
        <w:rPr>
          <w:rFonts w:ascii="TH SarabunIT๙" w:eastAsia="Calibri" w:hAnsi="TH SarabunIT๙" w:cs="TH SarabunIT๙" w:hint="cs"/>
          <w:cs/>
        </w:rPr>
        <w:t xml:space="preserve"> และ 5</w:t>
      </w:r>
    </w:p>
    <w:p w:rsidR="00FC2CC7" w:rsidRDefault="00FC2CC7" w:rsidP="00FC2CC7">
      <w:pPr>
        <w:rPr>
          <w:rFonts w:ascii="TH SarabunIT๙" w:eastAsia="Calibri" w:hAnsi="TH SarabunIT๙" w:cs="TH SarabunIT๙"/>
        </w:rPr>
      </w:pPr>
      <w:r w:rsidRPr="006E7871">
        <w:rPr>
          <w:rFonts w:ascii="TH SarabunIT๙" w:eastAsia="Calibri" w:hAnsi="TH SarabunIT๙" w:cs="TH SarabunIT๙"/>
          <w:b/>
          <w:bCs/>
          <w:u w:val="single"/>
          <w:cs/>
        </w:rPr>
        <w:t>ตารางที่4</w:t>
      </w:r>
      <w:r w:rsidRPr="006E7871">
        <w:rPr>
          <w:rFonts w:ascii="TH SarabunIT๙" w:eastAsia="Calibri" w:hAnsi="TH SarabunIT๙" w:cs="TH SarabunIT๙"/>
          <w:cs/>
        </w:rPr>
        <w:t xml:space="preserve"> แสดง</w:t>
      </w:r>
      <w:r w:rsidRPr="00510F0A">
        <w:rPr>
          <w:rFonts w:ascii="TH SarabunIT๙" w:eastAsia="Calibri" w:hAnsi="TH SarabunIT๙" w:cs="TH SarabunIT๙"/>
          <w:cs/>
        </w:rPr>
        <w:t>จำนวนนักศึกษาทุนการศึกษา</w:t>
      </w:r>
      <w:r>
        <w:rPr>
          <w:rFonts w:ascii="TH SarabunIT๙" w:eastAsia="Calibri" w:hAnsi="TH SarabunIT๙" w:cs="TH SarabunIT๙"/>
          <w:cs/>
        </w:rPr>
        <w:t xml:space="preserve">คณะบริหารศาสตร์ </w:t>
      </w:r>
      <w:r w:rsidRPr="006E7871">
        <w:rPr>
          <w:rFonts w:ascii="TH SarabunIT๙" w:eastAsia="Calibri" w:hAnsi="TH SarabunIT๙" w:cs="TH SarabunIT๙"/>
          <w:cs/>
        </w:rPr>
        <w:t>ประจำปี</w:t>
      </w:r>
      <w:r>
        <w:rPr>
          <w:rFonts w:ascii="TH SarabunIT๙" w:eastAsia="Calibri" w:hAnsi="TH SarabunIT๙" w:cs="TH SarabunIT๙" w:hint="cs"/>
          <w:cs/>
        </w:rPr>
        <w:t>ภาคการศึกษาที่ 1/2565</w:t>
      </w:r>
      <w:r w:rsidRPr="006E7871">
        <w:rPr>
          <w:rFonts w:ascii="TH SarabunIT๙" w:eastAsia="Calibri" w:hAnsi="TH SarabunIT๙" w:cs="TH SarabunIT๙"/>
        </w:rPr>
        <w:t xml:space="preserve"> </w:t>
      </w:r>
    </w:p>
    <w:p w:rsidR="00FC2CC7" w:rsidRPr="00510F0A" w:rsidRDefault="00FC2CC7" w:rsidP="00FC2CC7">
      <w:pPr>
        <w:rPr>
          <w:rFonts w:ascii="TH SarabunIT๙" w:eastAsia="Calibri" w:hAnsi="TH SarabunIT๙" w:cs="TH SarabunIT๙"/>
        </w:rPr>
      </w:pPr>
      <w:r w:rsidRPr="00510F0A">
        <w:rPr>
          <w:rFonts w:ascii="TH SarabunIT๙" w:eastAsia="Calibri" w:hAnsi="TH SarabunIT๙" w:cs="TH SarabunIT๙"/>
          <w:cs/>
        </w:rPr>
        <w:t>แหล่งเงินทุนจากหน่วยงานภายใน (เงินรายได้มหาวิทยาลัยอุบลราชธานี/คณะ)</w:t>
      </w:r>
    </w:p>
    <w:p w:rsidR="00FC2CC7" w:rsidRPr="006E7871" w:rsidRDefault="00FC2CC7" w:rsidP="00FC2CC7">
      <w:pPr>
        <w:rPr>
          <w:rFonts w:ascii="TH SarabunIT๙" w:eastAsia="Calibri" w:hAnsi="TH SarabunIT๙" w:cs="TH SarabunIT๙"/>
          <w:b/>
          <w:bCs/>
          <w:sz w:val="28"/>
        </w:rPr>
      </w:pPr>
      <w:r w:rsidRPr="002D4812">
        <w:rPr>
          <w:rFonts w:eastAsia="Calibri"/>
          <w:noProof/>
          <w:cs/>
        </w:rPr>
        <w:drawing>
          <wp:inline distT="0" distB="0" distL="0" distR="0" wp14:anchorId="5367633D" wp14:editId="4056F274">
            <wp:extent cx="6000750" cy="2800882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C7" w:rsidRPr="006E7871" w:rsidRDefault="00FC2CC7" w:rsidP="00FC2CC7">
      <w:pPr>
        <w:jc w:val="thaiDistribute"/>
        <w:rPr>
          <w:rFonts w:ascii="TH SarabunIT๙" w:hAnsi="TH SarabunIT๙" w:cs="TH SarabunIT๙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  <w:b/>
          <w:bCs/>
          <w:u w:val="single"/>
        </w:rPr>
      </w:pPr>
    </w:p>
    <w:p w:rsidR="00FC2CC7" w:rsidRDefault="00FC2CC7" w:rsidP="00FC2CC7">
      <w:pPr>
        <w:rPr>
          <w:rFonts w:ascii="TH SarabunIT๙" w:eastAsia="Calibri" w:hAnsi="TH SarabunIT๙" w:cs="TH SarabunIT๙"/>
        </w:rPr>
      </w:pPr>
      <w:r w:rsidRPr="006E7871">
        <w:rPr>
          <w:rFonts w:ascii="TH SarabunIT๙" w:eastAsia="Calibri" w:hAnsi="TH SarabunIT๙" w:cs="TH SarabunIT๙"/>
          <w:b/>
          <w:bCs/>
          <w:u w:val="single"/>
          <w:cs/>
        </w:rPr>
        <w:t>ตารางที่5</w:t>
      </w:r>
      <w:r w:rsidRPr="006E7871">
        <w:rPr>
          <w:rFonts w:ascii="TH SarabunIT๙" w:eastAsia="Calibri" w:hAnsi="TH SarabunIT๙" w:cs="TH SarabunIT๙"/>
          <w:cs/>
        </w:rPr>
        <w:t xml:space="preserve"> แสดง</w:t>
      </w:r>
      <w:r w:rsidRPr="00510F0A">
        <w:rPr>
          <w:rFonts w:ascii="TH SarabunIT๙" w:eastAsia="Calibri" w:hAnsi="TH SarabunIT๙" w:cs="TH SarabunIT๙"/>
          <w:cs/>
        </w:rPr>
        <w:t>จำนวนนักศึกษาทุนการศึกษา</w:t>
      </w:r>
      <w:r>
        <w:rPr>
          <w:rFonts w:ascii="TH SarabunIT๙" w:eastAsia="Calibri" w:hAnsi="TH SarabunIT๙" w:cs="TH SarabunIT๙"/>
          <w:cs/>
        </w:rPr>
        <w:t xml:space="preserve">คณะบริหารศาสตร์ </w:t>
      </w:r>
      <w:r w:rsidRPr="006E7871">
        <w:rPr>
          <w:rFonts w:ascii="TH SarabunIT๙" w:eastAsia="Calibri" w:hAnsi="TH SarabunIT๙" w:cs="TH SarabunIT๙"/>
          <w:cs/>
        </w:rPr>
        <w:t>ประจำปี</w:t>
      </w:r>
      <w:r>
        <w:rPr>
          <w:rFonts w:ascii="TH SarabunIT๙" w:eastAsia="Calibri" w:hAnsi="TH SarabunIT๙" w:cs="TH SarabunIT๙" w:hint="cs"/>
          <w:cs/>
        </w:rPr>
        <w:t>ภาคการศึกษาที่ 1/2565</w:t>
      </w:r>
      <w:r w:rsidRPr="006E7871">
        <w:rPr>
          <w:rFonts w:ascii="TH SarabunIT๙" w:eastAsia="Calibri" w:hAnsi="TH SarabunIT๙" w:cs="TH SarabunIT๙"/>
        </w:rPr>
        <w:t xml:space="preserve"> </w:t>
      </w:r>
    </w:p>
    <w:p w:rsidR="00FC2CC7" w:rsidRPr="006E7871" w:rsidRDefault="00FC2CC7" w:rsidP="00FC2CC7">
      <w:pPr>
        <w:pStyle w:val="a3"/>
        <w:ind w:left="360" w:right="-279"/>
        <w:jc w:val="thaiDistribute"/>
        <w:rPr>
          <w:rFonts w:ascii="TH SarabunIT๙" w:eastAsia="Calibri" w:hAnsi="TH SarabunIT๙" w:cs="TH SarabunIT๙"/>
          <w:szCs w:val="32"/>
        </w:rPr>
      </w:pPr>
      <w:r w:rsidRPr="00510F0A">
        <w:rPr>
          <w:rFonts w:ascii="TH SarabunIT๙" w:eastAsia="Calibri" w:hAnsi="TH SarabunIT๙" w:cs="TH SarabunIT๙"/>
          <w:szCs w:val="32"/>
          <w:cs/>
        </w:rPr>
        <w:t>แหล่งเงินทุนจากหน่วยงานภายนอก (มูลนิธิ/ห้างร้าน/ผู้มีจิตศรัทธา)</w:t>
      </w:r>
    </w:p>
    <w:p w:rsidR="00FC2CC7" w:rsidRDefault="00FC2CC7" w:rsidP="00FC2CC7">
      <w:pPr>
        <w:jc w:val="thaiDistribute"/>
        <w:rPr>
          <w:rFonts w:ascii="TH SarabunIT๙" w:hAnsi="TH SarabunIT๙" w:cs="TH SarabunIT๙"/>
        </w:rPr>
      </w:pPr>
      <w:r w:rsidRPr="002D4812">
        <w:rPr>
          <w:noProof/>
          <w:cs/>
        </w:rPr>
        <w:drawing>
          <wp:inline distT="0" distB="0" distL="0" distR="0" wp14:anchorId="62A01711" wp14:editId="32A1D998">
            <wp:extent cx="6000750" cy="3199868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C7" w:rsidRPr="00510F0A" w:rsidRDefault="00FC2CC7" w:rsidP="00FC2CC7">
      <w:pPr>
        <w:jc w:val="thaiDistribute"/>
        <w:rPr>
          <w:rFonts w:ascii="TH SarabunIT๙" w:hAnsi="TH SarabunIT๙" w:cs="TH SarabunIT๙"/>
        </w:rPr>
      </w:pPr>
    </w:p>
    <w:p w:rsidR="00FC2CC7" w:rsidRPr="006E7871" w:rsidRDefault="00FC2CC7" w:rsidP="00FC2CC7">
      <w:pPr>
        <w:ind w:firstLine="720"/>
        <w:jc w:val="thaiDistribute"/>
        <w:rPr>
          <w:rFonts w:ascii="TH SarabunIT๙" w:hAnsi="TH SarabunIT๙" w:cs="TH SarabunIT๙"/>
        </w:rPr>
      </w:pPr>
      <w:r w:rsidRPr="006E7871">
        <w:rPr>
          <w:rFonts w:ascii="TH SarabunIT๙" w:hAnsi="TH SarabunIT๙" w:cs="TH SarabunIT๙"/>
          <w:cs/>
        </w:rPr>
        <w:t>จากตาราง</w:t>
      </w:r>
      <w:r>
        <w:rPr>
          <w:rFonts w:ascii="TH SarabunIT๙" w:hAnsi="TH SarabunIT๙" w:cs="TH SarabunIT๙" w:hint="cs"/>
          <w:cs/>
        </w:rPr>
        <w:t xml:space="preserve"> ที่ 4 และ 5 </w:t>
      </w:r>
      <w:r w:rsidRPr="006E7871">
        <w:rPr>
          <w:rFonts w:ascii="TH SarabunIT๙" w:hAnsi="TH SarabunIT๙" w:cs="TH SarabunIT๙"/>
          <w:cs/>
        </w:rPr>
        <w:t xml:space="preserve">จะพบว่า </w:t>
      </w:r>
      <w:r>
        <w:rPr>
          <w:rFonts w:ascii="TH SarabunIT๙" w:hAnsi="TH SarabunIT๙" w:cs="TH SarabunIT๙" w:hint="cs"/>
          <w:cs/>
        </w:rPr>
        <w:t>ภาคการศึกษาที่ 1/2565</w:t>
      </w:r>
      <w:r>
        <w:rPr>
          <w:rFonts w:ascii="TH SarabunIT๙" w:hAnsi="TH SarabunIT๙" w:cs="TH SarabunIT๙"/>
          <w:cs/>
        </w:rPr>
        <w:t xml:space="preserve">  </w:t>
      </w:r>
      <w:r w:rsidRPr="006E7871">
        <w:rPr>
          <w:rFonts w:ascii="TH SarabunIT๙" w:hAnsi="TH SarabunIT๙" w:cs="TH SarabunIT๙"/>
          <w:cs/>
        </w:rPr>
        <w:t>มีจำนวนผู้ได้รับทุนการศึกษา</w:t>
      </w:r>
      <w:r>
        <w:rPr>
          <w:rFonts w:ascii="TH SarabunIT๙" w:hAnsi="TH SarabunIT๙" w:cs="TH SarabunIT๙" w:hint="cs"/>
          <w:cs/>
        </w:rPr>
        <w:t>ทั้งสิ้น</w:t>
      </w:r>
      <w:r>
        <w:rPr>
          <w:rFonts w:ascii="TH SarabunIT๙" w:hAnsi="TH SarabunIT๙" w:cs="TH SarabunIT๙"/>
          <w:cs/>
        </w:rPr>
        <w:t xml:space="preserve">  จำนวน 129</w:t>
      </w:r>
      <w:r w:rsidRPr="006E7871">
        <w:rPr>
          <w:rFonts w:ascii="TH SarabunIT๙" w:hAnsi="TH SarabunIT๙" w:cs="TH SarabunIT๙"/>
          <w:cs/>
        </w:rPr>
        <w:t xml:space="preserve"> ราย รวมจำนวนเงินทุนการศึกษา จำนวน </w:t>
      </w:r>
      <w:r>
        <w:rPr>
          <w:rFonts w:ascii="TH SarabunIT๙" w:hAnsi="TH SarabunIT๙" w:cs="TH SarabunIT๙"/>
        </w:rPr>
        <w:t>1,</w:t>
      </w:r>
      <w:r>
        <w:rPr>
          <w:rFonts w:ascii="TH SarabunIT๙" w:hAnsi="TH SarabunIT๙" w:cs="TH SarabunIT๙" w:hint="cs"/>
          <w:cs/>
        </w:rPr>
        <w:t>486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5</w:t>
      </w:r>
      <w:r w:rsidRPr="006E7871">
        <w:rPr>
          <w:rFonts w:ascii="TH SarabunIT๙" w:hAnsi="TH SarabunIT๙" w:cs="TH SarabunIT๙"/>
        </w:rPr>
        <w:t>00</w:t>
      </w:r>
      <w:r w:rsidRPr="006E7871">
        <w:rPr>
          <w:rFonts w:ascii="TH SarabunIT๙" w:hAnsi="TH SarabunIT๙" w:cs="TH SarabunIT๙"/>
          <w:cs/>
        </w:rPr>
        <w:t xml:space="preserve"> บาท(</w:t>
      </w:r>
      <w:r>
        <w:rPr>
          <w:rFonts w:ascii="TH SarabunIT๙" w:hAnsi="TH SarabunIT๙" w:cs="TH SarabunIT๙" w:hint="cs"/>
          <w:cs/>
        </w:rPr>
        <w:t>หนึ่งล้านสี่แสนแปดหมื่นหกพันห้าร้อย</w:t>
      </w:r>
      <w:r w:rsidRPr="006E7871">
        <w:rPr>
          <w:rFonts w:ascii="TH SarabunIT๙" w:hAnsi="TH SarabunIT๙" w:cs="TH SarabunIT๙"/>
          <w:cs/>
        </w:rPr>
        <w:t xml:space="preserve">บาทถ้วน)  </w:t>
      </w:r>
      <w:r>
        <w:rPr>
          <w:rFonts w:ascii="TH SarabunIT๙" w:hAnsi="TH SarabunIT๙" w:cs="TH SarabunIT๙" w:hint="cs"/>
          <w:cs/>
        </w:rPr>
        <w:t xml:space="preserve">เป็นทุนการศึกษาประเภทรายปี จำนวน 114 ทุน </w:t>
      </w:r>
      <w:r w:rsidRPr="006E7871">
        <w:rPr>
          <w:rFonts w:ascii="TH SarabunIT๙" w:hAnsi="TH SarabunIT๙" w:cs="TH SarabunIT๙"/>
          <w:cs/>
        </w:rPr>
        <w:t xml:space="preserve">รวมจำนวนเงินทุนการศึกษา จำนวน </w:t>
      </w:r>
      <w:r>
        <w:rPr>
          <w:rFonts w:ascii="TH SarabunIT๙" w:hAnsi="TH SarabunIT๙" w:cs="TH SarabunIT๙" w:hint="cs"/>
          <w:cs/>
        </w:rPr>
        <w:t>1,074,500</w:t>
      </w:r>
      <w:r w:rsidRPr="006E7871">
        <w:rPr>
          <w:rFonts w:ascii="TH SarabunIT๙" w:hAnsi="TH SarabunIT๙" w:cs="TH SarabunIT๙"/>
          <w:cs/>
        </w:rPr>
        <w:t xml:space="preserve"> บาท(</w:t>
      </w:r>
      <w:r>
        <w:rPr>
          <w:rFonts w:ascii="TH SarabunIT๙" w:hAnsi="TH SarabunIT๙" w:cs="TH SarabunIT๙" w:hint="cs"/>
          <w:cs/>
        </w:rPr>
        <w:t>หนึ่งล้านเจ็ดหมื่นสี่พันห้าร้อย</w:t>
      </w:r>
      <w:r w:rsidRPr="006E7871">
        <w:rPr>
          <w:rFonts w:ascii="TH SarabunIT๙" w:hAnsi="TH SarabunIT๙" w:cs="TH SarabunIT๙"/>
          <w:cs/>
        </w:rPr>
        <w:t>บาทถ้วน)</w:t>
      </w:r>
      <w:r>
        <w:rPr>
          <w:rFonts w:ascii="TH SarabunIT๙" w:hAnsi="TH SarabunIT๙" w:cs="TH SarabunIT๙" w:hint="cs"/>
          <w:cs/>
        </w:rPr>
        <w:t xml:space="preserve"> เป็นทุนการศึกษาประเภทต่อเนื่อง จำนวน 15 ทุน </w:t>
      </w:r>
      <w:r w:rsidRPr="006E7871">
        <w:rPr>
          <w:rFonts w:ascii="TH SarabunIT๙" w:hAnsi="TH SarabunIT๙" w:cs="TH SarabunIT๙"/>
          <w:cs/>
        </w:rPr>
        <w:t xml:space="preserve">รวมจำนวนเงินทุนการศึกษา จำนวน </w:t>
      </w:r>
      <w:r>
        <w:rPr>
          <w:rFonts w:ascii="TH SarabunIT๙" w:hAnsi="TH SarabunIT๙" w:cs="TH SarabunIT๙" w:hint="cs"/>
          <w:cs/>
        </w:rPr>
        <w:t>412,000</w:t>
      </w:r>
      <w:r w:rsidRPr="006E7871">
        <w:rPr>
          <w:rFonts w:ascii="TH SarabunIT๙" w:hAnsi="TH SarabunIT๙" w:cs="TH SarabunIT๙"/>
          <w:cs/>
        </w:rPr>
        <w:t xml:space="preserve"> บาท(</w:t>
      </w:r>
      <w:r>
        <w:rPr>
          <w:rFonts w:ascii="TH SarabunIT๙" w:hAnsi="TH SarabunIT๙" w:cs="TH SarabunIT๙" w:hint="cs"/>
          <w:cs/>
        </w:rPr>
        <w:t>สี่แสนหนึ่งหมื่นสองพัน</w:t>
      </w:r>
      <w:r w:rsidRPr="006E7871">
        <w:rPr>
          <w:rFonts w:ascii="TH SarabunIT๙" w:hAnsi="TH SarabunIT๙" w:cs="TH SarabunIT๙"/>
          <w:cs/>
        </w:rPr>
        <w:t>บาทถ้วน)</w:t>
      </w:r>
      <w:r>
        <w:rPr>
          <w:rFonts w:ascii="TH SarabunIT๙" w:hAnsi="TH SarabunIT๙" w:cs="TH SarabunIT๙" w:hint="cs"/>
          <w:cs/>
        </w:rPr>
        <w:t xml:space="preserve"> </w:t>
      </w:r>
    </w:p>
    <w:p w:rsidR="00FC2CC7" w:rsidRPr="006E7871" w:rsidRDefault="00FC2CC7" w:rsidP="00FC2CC7">
      <w:pPr>
        <w:jc w:val="thaiDistribute"/>
        <w:rPr>
          <w:rFonts w:ascii="TH SarabunIT๙" w:hAnsi="TH SarabunIT๙" w:cs="TH SarabunIT๙"/>
        </w:rPr>
      </w:pPr>
      <w:r w:rsidRPr="006E7871">
        <w:rPr>
          <w:rFonts w:ascii="TH SarabunIT๙" w:hAnsi="TH SarabunIT๙" w:cs="TH SarabunIT๙"/>
          <w:cs/>
        </w:rPr>
        <w:tab/>
      </w:r>
    </w:p>
    <w:p w:rsidR="00FC2CC7" w:rsidRPr="006E7871" w:rsidRDefault="00FC2CC7" w:rsidP="00FC2CC7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6E7871">
        <w:rPr>
          <w:rFonts w:ascii="TH SarabunIT๙" w:hAnsi="TH SarabunIT๙" w:cs="TH SarabunIT๙"/>
          <w:b/>
          <w:bCs/>
          <w:u w:val="single"/>
          <w:cs/>
        </w:rPr>
        <w:t>ปัญหาอุปสรรค</w:t>
      </w:r>
    </w:p>
    <w:p w:rsidR="00FC2CC7" w:rsidRPr="006E7871" w:rsidRDefault="00FC2CC7" w:rsidP="00FC2CC7">
      <w:pPr>
        <w:tabs>
          <w:tab w:val="left" w:pos="993"/>
        </w:tabs>
        <w:spacing w:before="12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 w:rsidRPr="006E7871">
        <w:rPr>
          <w:rFonts w:ascii="TH SarabunIT๙" w:hAnsi="TH SarabunIT๙" w:cs="TH SarabunIT๙"/>
          <w:cs/>
        </w:rPr>
        <w:t>.</w:t>
      </w:r>
      <w:r w:rsidRPr="006E7871">
        <w:rPr>
          <w:rFonts w:ascii="TH SarabunIT๙" w:hAnsi="TH SarabunIT๙" w:cs="TH SarabunIT๙"/>
          <w:cs/>
        </w:rPr>
        <w:tab/>
        <w:t>ระยะเวลาในการรับสมัครทุน จากการดำเนินงานที่ผ่านมา พบว่า ระยะเวลาที่หน่วยงานหรือผู้ประสงค์มอบทุนการศึกษา กำหนดให้สมัครหรือให้ คณะฯ หรือมหาวิทยาลัยพิจารณานั้น มีระยะเวลาที่สั้น รวมทั้งหากเป็นการพิจารณาเบื้องต้นของคณะเพื่อนำส่งให้มหาวิทยาลัยพิจารณาอีกขั้นตอนนั้น ทำให้มหาวิทยาลัยต้องกำหนดเวลาในการรับสมัครที่กระชั้นชิด เพื่อมหาวิทยาลัยมีเวลาในการพิจารณาก่อนนำส่งผู้ผ่านการพิจารณาให้ได้รับทุนการศึกษา</w:t>
      </w:r>
    </w:p>
    <w:p w:rsidR="00FC2CC7" w:rsidRPr="006E7871" w:rsidRDefault="00FC2CC7" w:rsidP="00FC2CC7">
      <w:pPr>
        <w:tabs>
          <w:tab w:val="left" w:pos="993"/>
        </w:tabs>
        <w:spacing w:before="12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</w:t>
      </w:r>
      <w:r w:rsidRPr="006E7871">
        <w:rPr>
          <w:rFonts w:ascii="TH SarabunIT๙" w:hAnsi="TH SarabunIT๙" w:cs="TH SarabunIT๙"/>
          <w:cs/>
        </w:rPr>
        <w:t>.</w:t>
      </w:r>
      <w:r w:rsidRPr="006E7871">
        <w:rPr>
          <w:rFonts w:ascii="TH SarabunIT๙" w:hAnsi="TH SarabunIT๙" w:cs="TH SarabunIT๙"/>
          <w:cs/>
        </w:rPr>
        <w:tab/>
        <w:t xml:space="preserve">การสมัครขอรับทุนของนักศึกษา พบว่า นักศึกษาให้ความสนใจในเรื่องการสมัครขอรับทุนการศึกษาน้อย อาจเป็นได้ว่าในช่วงเวลาในการสมัครทุนการศึกษาในระยะเวลาสั้นๆนั้น เป็นช่วงที่นักศึกษาจดจ่อกับสิ่งอื่น </w:t>
      </w:r>
      <w:r w:rsidRPr="006E7871">
        <w:rPr>
          <w:rFonts w:ascii="TH SarabunIT๙" w:hAnsi="TH SarabunIT๙" w:cs="TH SarabunIT๙"/>
          <w:cs/>
        </w:rPr>
        <w:lastRenderedPageBreak/>
        <w:t>เช่นสอบ หรือการเรียน อาจทำให้นักศึกษาเห็นประกาศการรับสมัครทุนช้ากว่ากำหนดการสมัคร หรือ การรับข่าวสารที่ไม่ทั่วถึง ทำให้ช่วงหลัง งานพัฒนานักศึกษาได้เพิ่มช่องทางการประชาสัมพันธ์มากกขึ้นและเพิ่มความถี่ในการประชาสัมพันธ์</w:t>
      </w:r>
    </w:p>
    <w:p w:rsidR="00FC2CC7" w:rsidRPr="006E7871" w:rsidRDefault="00FC2CC7" w:rsidP="00FC2CC7">
      <w:pPr>
        <w:rPr>
          <w:rFonts w:ascii="TH SarabunIT๙" w:hAnsi="TH SarabunIT๙" w:cs="TH SarabunIT๙"/>
          <w:b/>
          <w:bCs/>
          <w:u w:val="single"/>
        </w:rPr>
      </w:pPr>
      <w:r w:rsidRPr="006E7871">
        <w:rPr>
          <w:rFonts w:ascii="TH SarabunIT๙" w:hAnsi="TH SarabunIT๙" w:cs="TH SarabunIT๙"/>
          <w:b/>
          <w:bCs/>
          <w:u w:val="single"/>
          <w:cs/>
        </w:rPr>
        <w:t>ข้อเสนอแนะเพิ่มเติม</w:t>
      </w:r>
    </w:p>
    <w:p w:rsidR="00FC2CC7" w:rsidRPr="006E7871" w:rsidRDefault="00FC2CC7" w:rsidP="00FC2CC7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6E7871">
        <w:rPr>
          <w:rFonts w:ascii="TH SarabunIT๙" w:hAnsi="TH SarabunIT๙" w:cs="TH SarabunIT๙"/>
          <w:cs/>
        </w:rPr>
        <w:t xml:space="preserve">. เพิ่มช่องทางในการส่งข่าวสารให้นักศึกษาทราบ โดยการเพิ่มช่องทาง </w:t>
      </w:r>
      <w:r w:rsidRPr="006E7871">
        <w:rPr>
          <w:rFonts w:ascii="TH SarabunIT๙" w:hAnsi="TH SarabunIT๙" w:cs="TH SarabunIT๙"/>
        </w:rPr>
        <w:t xml:space="preserve">social network </w:t>
      </w:r>
      <w:r w:rsidRPr="006E7871">
        <w:rPr>
          <w:rFonts w:ascii="TH SarabunIT๙" w:hAnsi="TH SarabunIT๙" w:cs="TH SarabunIT๙"/>
          <w:cs/>
        </w:rPr>
        <w:t xml:space="preserve">หลากหลายช่องทาง ทั้งใน กลุ่มต่างๆใน </w:t>
      </w:r>
      <w:r w:rsidRPr="006E7871">
        <w:rPr>
          <w:rFonts w:ascii="TH SarabunIT๙" w:hAnsi="TH SarabunIT๙" w:cs="TH SarabunIT๙"/>
        </w:rPr>
        <w:t xml:space="preserve">facebook </w:t>
      </w:r>
      <w:r w:rsidRPr="006E7871">
        <w:rPr>
          <w:rFonts w:ascii="TH SarabunIT๙" w:hAnsi="TH SarabunIT๙" w:cs="TH SarabunIT๙"/>
          <w:cs/>
        </w:rPr>
        <w:t xml:space="preserve"> แฟนเพจ </w:t>
      </w:r>
      <w:r w:rsidRPr="006E7871">
        <w:rPr>
          <w:rFonts w:ascii="TH SarabunIT๙" w:hAnsi="TH SarabunIT๙" w:cs="TH SarabunIT๙"/>
        </w:rPr>
        <w:t>facebook</w:t>
      </w:r>
      <w:r w:rsidRPr="006E7871">
        <w:rPr>
          <w:rFonts w:ascii="TH SarabunIT๙" w:hAnsi="TH SarabunIT๙" w:cs="TH SarabunIT๙"/>
          <w:cs/>
        </w:rPr>
        <w:t xml:space="preserve"> กลุ่มไลน์สาขาวิชาทุกชั้นปี เพื่อส่งข่าวสารถึงนักศึกษามากขึ้น และจากปีการศึกษาที่ผ่านมา นักศึกษาได้รับข่าวสารอย่างทั่งถึงมากขึ้น การรับสมัครทุนการศึกษามีนักศึกษามาสมัครเป็นจำนวนมากขึ้น</w:t>
      </w:r>
    </w:p>
    <w:p w:rsidR="00FC2CC7" w:rsidRPr="006E7871" w:rsidRDefault="00FC2CC7" w:rsidP="00FC2CC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2</w:t>
      </w:r>
      <w:r w:rsidRPr="006E7871">
        <w:rPr>
          <w:rFonts w:ascii="TH SarabunIT๙" w:hAnsi="TH SarabunIT๙" w:cs="TH SarabunIT๙"/>
          <w:cs/>
        </w:rPr>
        <w:t>. ดำเนินการปรับรูปแบบใบสมัครให้มีความชัดเจน ไม่ยุ่งยาก แต่ยังต้องคงไว้ในบางส่วน เช่น คำแนะนำจากอาจารย์ที่ปรึกษา แต่ในส่วนใบสมัครทุนจากภายนอกนั้นไม่สามารถควบคุมได้ โดยในบางทุนการศึกษาที่มีระยะเวลาสมัครสั้น ได้ร้องขอให้อาจารย์ที่ปรึกษา รับรองรายได้ให้นักศึกษา เพื่อช่วยเหลือนักศึกษาให้ได้สมัครทุนการศึกษาทันเวลา</w:t>
      </w:r>
    </w:p>
    <w:p w:rsidR="00733978" w:rsidRDefault="00733978"/>
    <w:sectPr w:rsidR="0073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C7"/>
    <w:rsid w:val="00733978"/>
    <w:rsid w:val="00F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EE13"/>
  <w15:chartTrackingRefBased/>
  <w15:docId w15:val="{C37BE8BF-7D98-4573-8C49-800AD3D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C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C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PookPik</dc:creator>
  <cp:keywords/>
  <dc:description/>
  <cp:lastModifiedBy>PookPik</cp:lastModifiedBy>
  <cp:revision>1</cp:revision>
  <dcterms:created xsi:type="dcterms:W3CDTF">2022-09-29T10:15:00Z</dcterms:created>
  <dcterms:modified xsi:type="dcterms:W3CDTF">2022-09-29T10:16:00Z</dcterms:modified>
</cp:coreProperties>
</file>